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6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86AB5" w:rsidTr="00686AB5">
        <w:tc>
          <w:tcPr>
            <w:tcW w:w="1914" w:type="dxa"/>
          </w:tcPr>
          <w:p w:rsidR="00686AB5" w:rsidRDefault="00686AB5" w:rsidP="00686AB5">
            <w:r w:rsidRPr="00686AB5">
              <w:t>категория номера</w:t>
            </w:r>
          </w:p>
        </w:tc>
        <w:tc>
          <w:tcPr>
            <w:tcW w:w="1914" w:type="dxa"/>
          </w:tcPr>
          <w:p w:rsidR="00686AB5" w:rsidRPr="00686AB5" w:rsidRDefault="00686AB5" w:rsidP="00686AB5">
            <w:r>
              <w:t>июнь</w:t>
            </w:r>
          </w:p>
        </w:tc>
        <w:tc>
          <w:tcPr>
            <w:tcW w:w="1914" w:type="dxa"/>
          </w:tcPr>
          <w:p w:rsidR="00686AB5" w:rsidRDefault="00686AB5" w:rsidP="00686AB5">
            <w:r>
              <w:t>июль</w:t>
            </w:r>
          </w:p>
        </w:tc>
        <w:tc>
          <w:tcPr>
            <w:tcW w:w="1914" w:type="dxa"/>
          </w:tcPr>
          <w:p w:rsidR="00686AB5" w:rsidRDefault="00686AB5" w:rsidP="00686AB5">
            <w:r>
              <w:t>август</w:t>
            </w:r>
          </w:p>
        </w:tc>
        <w:tc>
          <w:tcPr>
            <w:tcW w:w="1915" w:type="dxa"/>
          </w:tcPr>
          <w:p w:rsidR="00686AB5" w:rsidRDefault="00686AB5" w:rsidP="00686AB5">
            <w:r>
              <w:t>сентябрь</w:t>
            </w:r>
          </w:p>
        </w:tc>
      </w:tr>
      <w:tr w:rsidR="00686AB5" w:rsidTr="00686AB5">
        <w:tc>
          <w:tcPr>
            <w:tcW w:w="1914" w:type="dxa"/>
          </w:tcPr>
          <w:p w:rsidR="00686AB5" w:rsidRDefault="00686AB5" w:rsidP="00686AB5">
            <w:r w:rsidRPr="00686AB5">
              <w:t>2-х местный номер</w:t>
            </w:r>
          </w:p>
        </w:tc>
        <w:tc>
          <w:tcPr>
            <w:tcW w:w="1914" w:type="dxa"/>
          </w:tcPr>
          <w:p w:rsidR="00686AB5" w:rsidRDefault="00686AB5" w:rsidP="00686AB5">
            <w:r>
              <w:t>1200</w:t>
            </w:r>
          </w:p>
        </w:tc>
        <w:tc>
          <w:tcPr>
            <w:tcW w:w="1914" w:type="dxa"/>
          </w:tcPr>
          <w:p w:rsidR="00686AB5" w:rsidRDefault="00686AB5" w:rsidP="00686AB5">
            <w:r>
              <w:t>2000</w:t>
            </w:r>
          </w:p>
        </w:tc>
        <w:tc>
          <w:tcPr>
            <w:tcW w:w="1914" w:type="dxa"/>
          </w:tcPr>
          <w:p w:rsidR="00686AB5" w:rsidRDefault="00686AB5" w:rsidP="00686AB5">
            <w:r>
              <w:t>2500</w:t>
            </w:r>
          </w:p>
        </w:tc>
        <w:tc>
          <w:tcPr>
            <w:tcW w:w="1915" w:type="dxa"/>
          </w:tcPr>
          <w:p w:rsidR="00686AB5" w:rsidRDefault="00686AB5" w:rsidP="00686AB5">
            <w:r>
              <w:t>1200</w:t>
            </w:r>
          </w:p>
        </w:tc>
      </w:tr>
      <w:tr w:rsidR="00686AB5" w:rsidTr="00686AB5">
        <w:tc>
          <w:tcPr>
            <w:tcW w:w="1914" w:type="dxa"/>
          </w:tcPr>
          <w:p w:rsidR="00686AB5" w:rsidRDefault="00686AB5" w:rsidP="00686AB5">
            <w:r w:rsidRPr="00686AB5">
              <w:t>3-х местный номер</w:t>
            </w:r>
          </w:p>
        </w:tc>
        <w:tc>
          <w:tcPr>
            <w:tcW w:w="1914" w:type="dxa"/>
          </w:tcPr>
          <w:p w:rsidR="00686AB5" w:rsidRDefault="00686AB5" w:rsidP="00686AB5">
            <w:r>
              <w:t>1500</w:t>
            </w:r>
          </w:p>
        </w:tc>
        <w:tc>
          <w:tcPr>
            <w:tcW w:w="1914" w:type="dxa"/>
          </w:tcPr>
          <w:p w:rsidR="00686AB5" w:rsidRDefault="00686AB5" w:rsidP="00686AB5">
            <w:r>
              <w:t>2500</w:t>
            </w:r>
          </w:p>
        </w:tc>
        <w:tc>
          <w:tcPr>
            <w:tcW w:w="1914" w:type="dxa"/>
          </w:tcPr>
          <w:p w:rsidR="00686AB5" w:rsidRDefault="00686AB5" w:rsidP="00686AB5">
            <w:r>
              <w:t>3000</w:t>
            </w:r>
          </w:p>
        </w:tc>
        <w:tc>
          <w:tcPr>
            <w:tcW w:w="1915" w:type="dxa"/>
          </w:tcPr>
          <w:p w:rsidR="00686AB5" w:rsidRDefault="00686AB5" w:rsidP="00686AB5">
            <w:r>
              <w:t>1500</w:t>
            </w:r>
          </w:p>
        </w:tc>
      </w:tr>
    </w:tbl>
    <w:p w:rsidR="001A4CFE" w:rsidRDefault="00686AB5" w:rsidP="00686AB5">
      <w:pPr>
        <w:jc w:val="center"/>
      </w:pPr>
      <w:r>
        <w:t>Цены(за номер в сутки)</w:t>
      </w:r>
    </w:p>
    <w:sectPr w:rsidR="001A4CFE" w:rsidSect="001A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926" w:rsidRDefault="006B2926" w:rsidP="00686AB5">
      <w:pPr>
        <w:spacing w:after="0" w:line="240" w:lineRule="auto"/>
      </w:pPr>
      <w:r>
        <w:separator/>
      </w:r>
    </w:p>
  </w:endnote>
  <w:endnote w:type="continuationSeparator" w:id="1">
    <w:p w:rsidR="006B2926" w:rsidRDefault="006B2926" w:rsidP="0068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926" w:rsidRDefault="006B2926" w:rsidP="00686AB5">
      <w:pPr>
        <w:spacing w:after="0" w:line="240" w:lineRule="auto"/>
      </w:pPr>
      <w:r>
        <w:separator/>
      </w:r>
    </w:p>
  </w:footnote>
  <w:footnote w:type="continuationSeparator" w:id="1">
    <w:p w:rsidR="006B2926" w:rsidRDefault="006B2926" w:rsidP="0068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B5"/>
    <w:rsid w:val="001A4CFE"/>
    <w:rsid w:val="00686AB5"/>
    <w:rsid w:val="006B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6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6AB5"/>
  </w:style>
  <w:style w:type="paragraph" w:styleId="a6">
    <w:name w:val="footer"/>
    <w:basedOn w:val="a"/>
    <w:link w:val="a7"/>
    <w:uiPriority w:val="99"/>
    <w:semiHidden/>
    <w:unhideWhenUsed/>
    <w:rsid w:val="00686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6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2011-09-08T09:31:00Z</dcterms:created>
  <dcterms:modified xsi:type="dcterms:W3CDTF">2011-09-08T09:35:00Z</dcterms:modified>
</cp:coreProperties>
</file>