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1276"/>
        <w:gridCol w:w="1276"/>
        <w:gridCol w:w="1275"/>
        <w:gridCol w:w="1418"/>
        <w:gridCol w:w="1417"/>
      </w:tblGrid>
      <w:tr w:rsidR="00B20701" w:rsidTr="00B20701">
        <w:tc>
          <w:tcPr>
            <w:tcW w:w="1384" w:type="dxa"/>
          </w:tcPr>
          <w:p w:rsidR="00B20701" w:rsidRDefault="00B20701"/>
        </w:tc>
        <w:tc>
          <w:tcPr>
            <w:tcW w:w="1276" w:type="dxa"/>
          </w:tcPr>
          <w:p w:rsidR="00B20701" w:rsidRPr="00B20701" w:rsidRDefault="00B20701" w:rsidP="00B20701">
            <w:pPr>
              <w:rPr>
                <w:lang w:val="en-US"/>
              </w:rPr>
            </w:pPr>
            <w:r>
              <w:t xml:space="preserve">1 июня </w:t>
            </w:r>
            <w:r>
              <w:rPr>
                <w:lang w:val="en-US"/>
              </w:rPr>
              <w:t xml:space="preserve"> </w:t>
            </w:r>
            <w:r>
              <w:t>-</w:t>
            </w:r>
          </w:p>
          <w:p w:rsidR="00B20701" w:rsidRDefault="00B20701" w:rsidP="00B20701">
            <w:r>
              <w:t xml:space="preserve"> 15 июня </w:t>
            </w:r>
          </w:p>
        </w:tc>
        <w:tc>
          <w:tcPr>
            <w:tcW w:w="1276" w:type="dxa"/>
          </w:tcPr>
          <w:p w:rsidR="00B20701" w:rsidRDefault="00B20701" w:rsidP="00B20701">
            <w:r>
              <w:t>16 июня -</w:t>
            </w:r>
          </w:p>
          <w:p w:rsidR="00B20701" w:rsidRPr="00B20701" w:rsidRDefault="00B20701" w:rsidP="00B20701">
            <w:pPr>
              <w:rPr>
                <w:lang w:val="en-US"/>
              </w:rPr>
            </w:pPr>
            <w:r>
              <w:t xml:space="preserve"> 30 июня</w:t>
            </w:r>
          </w:p>
        </w:tc>
        <w:tc>
          <w:tcPr>
            <w:tcW w:w="1275" w:type="dxa"/>
          </w:tcPr>
          <w:p w:rsidR="00B20701" w:rsidRDefault="00B20701" w:rsidP="00B20701">
            <w:r>
              <w:t>1 июля -</w:t>
            </w:r>
          </w:p>
          <w:p w:rsidR="00B20701" w:rsidRDefault="00B20701" w:rsidP="00B20701">
            <w:r>
              <w:t xml:space="preserve"> 20 августа </w:t>
            </w:r>
          </w:p>
        </w:tc>
        <w:tc>
          <w:tcPr>
            <w:tcW w:w="1418" w:type="dxa"/>
          </w:tcPr>
          <w:p w:rsidR="00B20701" w:rsidRDefault="00B20701" w:rsidP="00B20701">
            <w:r>
              <w:t>21 августа -</w:t>
            </w:r>
          </w:p>
          <w:p w:rsidR="00B20701" w:rsidRDefault="00B20701" w:rsidP="00B20701">
            <w:r>
              <w:t xml:space="preserve"> 10 сентября </w:t>
            </w:r>
          </w:p>
        </w:tc>
        <w:tc>
          <w:tcPr>
            <w:tcW w:w="1417" w:type="dxa"/>
          </w:tcPr>
          <w:p w:rsidR="00B20701" w:rsidRDefault="00B20701" w:rsidP="00B20701">
            <w:r>
              <w:t>11 сентября -</w:t>
            </w:r>
          </w:p>
          <w:p w:rsidR="00B20701" w:rsidRDefault="00B20701" w:rsidP="00B20701">
            <w:r>
              <w:t xml:space="preserve"> 31 декабря </w:t>
            </w:r>
          </w:p>
        </w:tc>
      </w:tr>
      <w:tr w:rsidR="00B20701" w:rsidTr="00B20701">
        <w:tc>
          <w:tcPr>
            <w:tcW w:w="1384" w:type="dxa"/>
          </w:tcPr>
          <w:p w:rsidR="00B20701" w:rsidRDefault="00B20701">
            <w:r w:rsidRPr="00B20701">
              <w:t>4-местный</w:t>
            </w:r>
          </w:p>
        </w:tc>
        <w:tc>
          <w:tcPr>
            <w:tcW w:w="1276" w:type="dxa"/>
          </w:tcPr>
          <w:p w:rsidR="00B20701" w:rsidRDefault="00B20701">
            <w:r w:rsidRPr="00B20701">
              <w:t>1200 Р.</w:t>
            </w:r>
          </w:p>
        </w:tc>
        <w:tc>
          <w:tcPr>
            <w:tcW w:w="1276" w:type="dxa"/>
          </w:tcPr>
          <w:p w:rsidR="00B20701" w:rsidRDefault="00B20701">
            <w:r w:rsidRPr="00B20701">
              <w:t>1400 Р.</w:t>
            </w:r>
          </w:p>
        </w:tc>
        <w:tc>
          <w:tcPr>
            <w:tcW w:w="1275" w:type="dxa"/>
          </w:tcPr>
          <w:p w:rsidR="00B20701" w:rsidRDefault="00B20701">
            <w:r w:rsidRPr="00B20701">
              <w:t>1600 Р.</w:t>
            </w:r>
          </w:p>
        </w:tc>
        <w:tc>
          <w:tcPr>
            <w:tcW w:w="1418" w:type="dxa"/>
          </w:tcPr>
          <w:p w:rsidR="00B20701" w:rsidRDefault="00B20701">
            <w:r w:rsidRPr="00B20701">
              <w:t>1400 Р.</w:t>
            </w:r>
          </w:p>
        </w:tc>
        <w:tc>
          <w:tcPr>
            <w:tcW w:w="1417" w:type="dxa"/>
          </w:tcPr>
          <w:p w:rsidR="00B20701" w:rsidRDefault="00B20701">
            <w:r w:rsidRPr="00B20701">
              <w:t>1100 Р.</w:t>
            </w:r>
          </w:p>
        </w:tc>
      </w:tr>
      <w:tr w:rsidR="00B20701" w:rsidTr="00B20701">
        <w:tc>
          <w:tcPr>
            <w:tcW w:w="1384" w:type="dxa"/>
          </w:tcPr>
          <w:p w:rsidR="00B20701" w:rsidRDefault="00B20701">
            <w:r w:rsidRPr="00B20701">
              <w:t>Стандарт 2-3-х местный</w:t>
            </w:r>
          </w:p>
        </w:tc>
        <w:tc>
          <w:tcPr>
            <w:tcW w:w="1276" w:type="dxa"/>
          </w:tcPr>
          <w:p w:rsidR="00B20701" w:rsidRDefault="00B20701" w:rsidP="00B20701">
            <w:r>
              <w:t xml:space="preserve">700 Р. </w:t>
            </w:r>
          </w:p>
          <w:p w:rsidR="00B20701" w:rsidRPr="00B20701" w:rsidRDefault="00B20701" w:rsidP="00B2070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(</w:t>
            </w:r>
            <w:r>
              <w:t xml:space="preserve">200 Р. доп. </w:t>
            </w:r>
            <w:proofErr w:type="gramStart"/>
            <w:r>
              <w:t>Место</w:t>
            </w:r>
            <w:r>
              <w:rPr>
                <w:lang w:val="en-US"/>
              </w:rPr>
              <w:t>)</w:t>
            </w:r>
            <w:proofErr w:type="gramEnd"/>
          </w:p>
        </w:tc>
        <w:tc>
          <w:tcPr>
            <w:tcW w:w="1276" w:type="dxa"/>
          </w:tcPr>
          <w:p w:rsidR="00B20701" w:rsidRDefault="00B20701" w:rsidP="00B20701">
            <w:r>
              <w:t xml:space="preserve">1000 Р. </w:t>
            </w:r>
          </w:p>
          <w:p w:rsidR="00B20701" w:rsidRPr="00B20701" w:rsidRDefault="00B20701" w:rsidP="00B2070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(</w:t>
            </w:r>
            <w:r>
              <w:t xml:space="preserve">200 Р. доп. </w:t>
            </w:r>
            <w:proofErr w:type="gramStart"/>
            <w:r>
              <w:t>Место</w:t>
            </w:r>
            <w:r>
              <w:rPr>
                <w:lang w:val="en-US"/>
              </w:rPr>
              <w:t>)</w:t>
            </w:r>
            <w:proofErr w:type="gramEnd"/>
          </w:p>
        </w:tc>
        <w:tc>
          <w:tcPr>
            <w:tcW w:w="1275" w:type="dxa"/>
          </w:tcPr>
          <w:p w:rsidR="00B20701" w:rsidRDefault="00B20701" w:rsidP="00B20701">
            <w:r>
              <w:t xml:space="preserve">1000 Р. </w:t>
            </w:r>
          </w:p>
          <w:p w:rsidR="00B20701" w:rsidRPr="00B20701" w:rsidRDefault="00B20701" w:rsidP="00B2070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(</w:t>
            </w:r>
            <w:r>
              <w:t xml:space="preserve">400 Р. доп. </w:t>
            </w:r>
            <w:proofErr w:type="gramStart"/>
            <w:r>
              <w:t>Место</w:t>
            </w:r>
            <w:r>
              <w:rPr>
                <w:lang w:val="en-US"/>
              </w:rPr>
              <w:t>)</w:t>
            </w:r>
            <w:proofErr w:type="gramEnd"/>
          </w:p>
        </w:tc>
        <w:tc>
          <w:tcPr>
            <w:tcW w:w="1418" w:type="dxa"/>
          </w:tcPr>
          <w:p w:rsidR="00B20701" w:rsidRDefault="00B20701" w:rsidP="00B20701">
            <w:r>
              <w:t xml:space="preserve">800 Р. </w:t>
            </w:r>
          </w:p>
          <w:p w:rsidR="00B20701" w:rsidRPr="00B20701" w:rsidRDefault="00B20701" w:rsidP="00B2070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(</w:t>
            </w:r>
            <w:r>
              <w:t xml:space="preserve">400 Р. доп. </w:t>
            </w:r>
            <w:proofErr w:type="gramStart"/>
            <w:r>
              <w:t>Место</w:t>
            </w:r>
            <w:r>
              <w:rPr>
                <w:lang w:val="en-US"/>
              </w:rPr>
              <w:t>)</w:t>
            </w:r>
            <w:proofErr w:type="gramEnd"/>
          </w:p>
        </w:tc>
        <w:tc>
          <w:tcPr>
            <w:tcW w:w="1417" w:type="dxa"/>
          </w:tcPr>
          <w:p w:rsidR="00B20701" w:rsidRDefault="00B20701" w:rsidP="00B20701">
            <w:r>
              <w:t xml:space="preserve">600 Р. </w:t>
            </w:r>
          </w:p>
          <w:p w:rsidR="00B20701" w:rsidRPr="00B20701" w:rsidRDefault="00B20701" w:rsidP="00B2070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(</w:t>
            </w:r>
            <w:r>
              <w:t xml:space="preserve">300 Р. доп. </w:t>
            </w:r>
            <w:proofErr w:type="gramStart"/>
            <w:r>
              <w:t>Место</w:t>
            </w:r>
            <w:r>
              <w:rPr>
                <w:lang w:val="en-US"/>
              </w:rPr>
              <w:t>)</w:t>
            </w:r>
            <w:proofErr w:type="gramEnd"/>
          </w:p>
        </w:tc>
      </w:tr>
    </w:tbl>
    <w:p w:rsidR="001905F7" w:rsidRDefault="001905F7"/>
    <w:sectPr w:rsidR="001905F7" w:rsidSect="0019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701"/>
    <w:rsid w:val="001905F7"/>
    <w:rsid w:val="00B2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2011-09-02T18:10:00Z</dcterms:created>
  <dcterms:modified xsi:type="dcterms:W3CDTF">2011-09-02T18:19:00Z</dcterms:modified>
</cp:coreProperties>
</file>